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C84F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Im</w:t>
      </w:r>
      <w:r w:rsidR="00E705EC">
        <w:rPr>
          <w:rFonts w:ascii="Times New Roman" w:hAnsi="Times New Roman"/>
          <w:color w:val="262626" w:themeColor="text1" w:themeTint="D9"/>
          <w:sz w:val="24"/>
          <w:szCs w:val="24"/>
        </w:rPr>
        <w:t>e i prezime nositelja OPG-a/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 xml:space="preserve">vlasnika obrta/naziv pravne osobe: </w:t>
      </w:r>
    </w:p>
    <w:p w14:paraId="1D9143EF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__________________________________________________________</w:t>
      </w:r>
    </w:p>
    <w:p w14:paraId="68E7FB5E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Adresa: ___________________________________________________</w:t>
      </w:r>
    </w:p>
    <w:p w14:paraId="26A3334B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OIB: _____________________________________________________</w:t>
      </w:r>
    </w:p>
    <w:p w14:paraId="5DF39E88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Naziv poljoprivrednog gospodarstva: ___________________________</w:t>
      </w:r>
    </w:p>
    <w:p w14:paraId="6615C2E3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MIBPG: __________________________________________________</w:t>
      </w:r>
    </w:p>
    <w:p w14:paraId="5E584505" w14:textId="77777777" w:rsidR="009231AC" w:rsidRDefault="009231AC" w:rsidP="009231AC">
      <w:pPr>
        <w:spacing w:line="276" w:lineRule="auto"/>
        <w:jc w:val="both"/>
        <w:rPr>
          <w:rFonts w:ascii="Times New Roman" w:eastAsia="Calibri" w:hAnsi="Times New Roman"/>
          <w:color w:val="262626" w:themeColor="text1" w:themeTint="D9"/>
        </w:rPr>
      </w:pPr>
      <w:r>
        <w:rPr>
          <w:rFonts w:ascii="Times New Roman" w:eastAsia="Calibri" w:hAnsi="Times New Roman"/>
          <w:color w:val="262626" w:themeColor="text1" w:themeTint="D9"/>
        </w:rPr>
        <w:t>Podaci za kontakt (tel./mob</w:t>
      </w:r>
      <w:r w:rsidR="00B36D54">
        <w:rPr>
          <w:rFonts w:ascii="Times New Roman" w:eastAsia="Calibri" w:hAnsi="Times New Roman"/>
          <w:color w:val="262626" w:themeColor="text1" w:themeTint="D9"/>
        </w:rPr>
        <w:t>)</w:t>
      </w:r>
      <w:r>
        <w:rPr>
          <w:rFonts w:ascii="Times New Roman" w:eastAsia="Calibri" w:hAnsi="Times New Roman"/>
          <w:color w:val="262626" w:themeColor="text1" w:themeTint="D9"/>
        </w:rPr>
        <w:t>: ______________________________________</w:t>
      </w:r>
    </w:p>
    <w:p w14:paraId="7B5CC88C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14:paraId="3186AD1A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14:paraId="16AB9D3C" w14:textId="77777777" w:rsidR="009231AC" w:rsidRDefault="009231AC" w:rsidP="009231AC">
      <w:pPr>
        <w:pStyle w:val="Bezproreda"/>
        <w:rPr>
          <w:rFonts w:ascii="Times New Roman" w:hAnsi="Times New Roman"/>
          <w:b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 w:rsidR="00400349">
        <w:rPr>
          <w:rFonts w:ascii="Times New Roman" w:hAnsi="Times New Roman"/>
          <w:b/>
          <w:color w:val="262626" w:themeColor="text1" w:themeTint="D9"/>
        </w:rPr>
        <w:t>OPĆINA ANDRIJAŠEVCI</w:t>
      </w:r>
    </w:p>
    <w:p w14:paraId="50BBB1A8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  <w:t xml:space="preserve">         </w:t>
      </w:r>
      <w:r w:rsidR="00400349">
        <w:rPr>
          <w:rFonts w:ascii="Times New Roman" w:hAnsi="Times New Roman"/>
          <w:color w:val="262626" w:themeColor="text1" w:themeTint="D9"/>
        </w:rPr>
        <w:tab/>
        <w:t>Vinkovačka 6</w:t>
      </w:r>
    </w:p>
    <w:p w14:paraId="4B9B4FF9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 w:rsidR="00400349">
        <w:rPr>
          <w:rFonts w:ascii="Times New Roman" w:hAnsi="Times New Roman"/>
          <w:color w:val="262626" w:themeColor="text1" w:themeTint="D9"/>
        </w:rPr>
        <w:tab/>
        <w:t>32271 Rokovci</w:t>
      </w:r>
    </w:p>
    <w:p w14:paraId="2057EA69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</w:rPr>
      </w:pPr>
    </w:p>
    <w:p w14:paraId="67C887A6" w14:textId="77777777" w:rsidR="009231AC" w:rsidRPr="0016567F" w:rsidRDefault="006A3DEF" w:rsidP="009231AC">
      <w:pPr>
        <w:pStyle w:val="Bezproreda"/>
        <w:jc w:val="center"/>
        <w:rPr>
          <w:rFonts w:ascii="Times New Roman" w:hAnsi="Times New Roman"/>
          <w:b/>
          <w:color w:val="262626" w:themeColor="text1" w:themeTint="D9"/>
          <w:sz w:val="28"/>
          <w:szCs w:val="28"/>
        </w:rPr>
      </w:pPr>
      <w:r w:rsidRPr="0016567F">
        <w:rPr>
          <w:rFonts w:ascii="Times New Roman" w:hAnsi="Times New Roman"/>
          <w:b/>
          <w:color w:val="262626" w:themeColor="text1" w:themeTint="D9"/>
          <w:sz w:val="28"/>
          <w:szCs w:val="28"/>
        </w:rPr>
        <w:t>PONUDA</w:t>
      </w:r>
    </w:p>
    <w:p w14:paraId="1308CC6A" w14:textId="77777777" w:rsidR="009231AC" w:rsidRDefault="009231AC" w:rsidP="009231AC">
      <w:pPr>
        <w:pStyle w:val="Bezproreda"/>
        <w:jc w:val="center"/>
        <w:rPr>
          <w:rFonts w:ascii="Times New Roman" w:hAnsi="Times New Roman"/>
          <w:b/>
          <w:color w:val="262626" w:themeColor="text1" w:themeTint="D9"/>
          <w:sz w:val="28"/>
          <w:szCs w:val="28"/>
        </w:rPr>
      </w:pPr>
      <w:r w:rsidRPr="0016567F">
        <w:rPr>
          <w:rFonts w:ascii="Times New Roman" w:hAnsi="Times New Roman"/>
          <w:b/>
          <w:color w:val="262626" w:themeColor="text1" w:themeTint="D9"/>
          <w:sz w:val="28"/>
          <w:szCs w:val="28"/>
        </w:rPr>
        <w:t xml:space="preserve">za </w:t>
      </w:r>
      <w:r w:rsidR="0016567F" w:rsidRPr="0016567F">
        <w:rPr>
          <w:rFonts w:ascii="Times New Roman" w:hAnsi="Times New Roman"/>
          <w:b/>
          <w:color w:val="262626" w:themeColor="text1" w:themeTint="D9"/>
          <w:sz w:val="28"/>
          <w:szCs w:val="28"/>
        </w:rPr>
        <w:t>javni natječaj za davanje u zakup zemljišta u vlasništvu Općine Andrijaševci</w:t>
      </w:r>
      <w:r w:rsidRPr="0016567F">
        <w:rPr>
          <w:rFonts w:ascii="Times New Roman" w:hAnsi="Times New Roman"/>
          <w:b/>
          <w:color w:val="262626" w:themeColor="text1" w:themeTint="D9"/>
          <w:sz w:val="28"/>
          <w:szCs w:val="28"/>
        </w:rPr>
        <w:t xml:space="preserve"> </w:t>
      </w:r>
    </w:p>
    <w:p w14:paraId="5396C191" w14:textId="77777777" w:rsidR="0016567F" w:rsidRPr="0016567F" w:rsidRDefault="0016567F" w:rsidP="009231AC">
      <w:pPr>
        <w:pStyle w:val="Bezproreda"/>
        <w:jc w:val="center"/>
        <w:rPr>
          <w:rFonts w:ascii="Times New Roman" w:hAnsi="Times New Roman"/>
          <w:b/>
          <w:color w:val="262626" w:themeColor="text1" w:themeTint="D9"/>
          <w:sz w:val="28"/>
          <w:szCs w:val="28"/>
        </w:rPr>
      </w:pPr>
    </w:p>
    <w:p w14:paraId="598CC751" w14:textId="77777777" w:rsidR="009231AC" w:rsidRDefault="009231AC" w:rsidP="009231AC">
      <w:pPr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za katastarske čestice poljoprivrednog zemljišta u vlasništvu Republike Hrvatske :</w:t>
      </w:r>
    </w:p>
    <w:p w14:paraId="48E84E66" w14:textId="77777777"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276"/>
        <w:gridCol w:w="1843"/>
        <w:gridCol w:w="1417"/>
        <w:gridCol w:w="2693"/>
      </w:tblGrid>
      <w:tr w:rsidR="00B971A1" w:rsidRPr="00B7572F" w14:paraId="7D42A4DD" w14:textId="77777777" w:rsidTr="00B971A1">
        <w:trPr>
          <w:trHeight w:val="1440"/>
        </w:trPr>
        <w:tc>
          <w:tcPr>
            <w:tcW w:w="675" w:type="dxa"/>
            <w:shd w:val="clear" w:color="000000" w:fill="D9D9D9"/>
            <w:vAlign w:val="center"/>
            <w:hideMark/>
          </w:tcPr>
          <w:p w14:paraId="4FAC7A88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R.br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26E58202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Naziv katastarske općine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4DB94EF5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Broj katastarske čestice</w:t>
            </w:r>
          </w:p>
        </w:tc>
        <w:tc>
          <w:tcPr>
            <w:tcW w:w="1843" w:type="dxa"/>
            <w:shd w:val="clear" w:color="000000" w:fill="D9D9D9"/>
            <w:vAlign w:val="center"/>
            <w:hideMark/>
          </w:tcPr>
          <w:p w14:paraId="5916EABD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Način uporabe katastarske čestice (katastarska kultura)</w:t>
            </w:r>
          </w:p>
        </w:tc>
        <w:tc>
          <w:tcPr>
            <w:tcW w:w="1417" w:type="dxa"/>
            <w:shd w:val="clear" w:color="000000" w:fill="D9D9D9"/>
            <w:vAlign w:val="center"/>
            <w:hideMark/>
          </w:tcPr>
          <w:p w14:paraId="5F38376A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Površina(ha)</w:t>
            </w:r>
          </w:p>
        </w:tc>
        <w:tc>
          <w:tcPr>
            <w:tcW w:w="2693" w:type="dxa"/>
            <w:shd w:val="clear" w:color="000000" w:fill="D9D9D9"/>
          </w:tcPr>
          <w:p w14:paraId="72936C3A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CABE21C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Početna zakupnina</w:t>
            </w:r>
          </w:p>
          <w:p w14:paraId="090E1B86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(eura)</w:t>
            </w:r>
          </w:p>
        </w:tc>
      </w:tr>
      <w:tr w:rsidR="00B971A1" w:rsidRPr="00B7572F" w14:paraId="24FB5132" w14:textId="77777777" w:rsidTr="00B971A1">
        <w:trPr>
          <w:trHeight w:val="240"/>
        </w:trPr>
        <w:tc>
          <w:tcPr>
            <w:tcW w:w="675" w:type="dxa"/>
            <w:shd w:val="clear" w:color="000000" w:fill="D9D9D9"/>
            <w:vAlign w:val="center"/>
            <w:hideMark/>
          </w:tcPr>
          <w:p w14:paraId="00BBB38A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3BE37559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2019A45D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000000" w:fill="D9D9D9"/>
            <w:vAlign w:val="center"/>
            <w:hideMark/>
          </w:tcPr>
          <w:p w14:paraId="12C3383D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000000" w:fill="D9D9D9"/>
            <w:vAlign w:val="center"/>
            <w:hideMark/>
          </w:tcPr>
          <w:p w14:paraId="66513554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000000" w:fill="D9D9D9"/>
          </w:tcPr>
          <w:p w14:paraId="1242BA8C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(6*7)</w:t>
            </w:r>
          </w:p>
        </w:tc>
      </w:tr>
      <w:tr w:rsidR="00B971A1" w:rsidRPr="00B7572F" w14:paraId="683B66AD" w14:textId="77777777" w:rsidTr="00B971A1">
        <w:trPr>
          <w:trHeight w:val="240"/>
        </w:trPr>
        <w:tc>
          <w:tcPr>
            <w:tcW w:w="675" w:type="dxa"/>
            <w:vAlign w:val="center"/>
            <w:hideMark/>
          </w:tcPr>
          <w:p w14:paraId="5866B7D1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bottom"/>
          </w:tcPr>
          <w:p w14:paraId="77A69FCB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4E4D2AE7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745/8</w:t>
            </w:r>
          </w:p>
        </w:tc>
        <w:tc>
          <w:tcPr>
            <w:tcW w:w="1843" w:type="dxa"/>
            <w:vAlign w:val="bottom"/>
          </w:tcPr>
          <w:p w14:paraId="0173B903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4F8D5A71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22501F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3255</w:t>
            </w:r>
          </w:p>
        </w:tc>
        <w:tc>
          <w:tcPr>
            <w:tcW w:w="2693" w:type="dxa"/>
            <w:vAlign w:val="bottom"/>
          </w:tcPr>
          <w:p w14:paraId="587A55D3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22,73 </w:t>
            </w:r>
          </w:p>
        </w:tc>
      </w:tr>
      <w:tr w:rsidR="00B971A1" w:rsidRPr="00B7572F" w14:paraId="2D8C5916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49DEF1AF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76" w:type="dxa"/>
            <w:vAlign w:val="bottom"/>
          </w:tcPr>
          <w:p w14:paraId="08EAA390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2C918EC0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745/9</w:t>
            </w:r>
          </w:p>
        </w:tc>
        <w:tc>
          <w:tcPr>
            <w:tcW w:w="1843" w:type="dxa"/>
            <w:vAlign w:val="bottom"/>
          </w:tcPr>
          <w:p w14:paraId="671E2182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09F85631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0,3325</w:t>
            </w:r>
          </w:p>
        </w:tc>
        <w:tc>
          <w:tcPr>
            <w:tcW w:w="2693" w:type="dxa"/>
            <w:vAlign w:val="bottom"/>
          </w:tcPr>
          <w:p w14:paraId="3F334935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23,22 </w:t>
            </w:r>
          </w:p>
        </w:tc>
      </w:tr>
      <w:tr w:rsidR="00B971A1" w:rsidRPr="00B7572F" w14:paraId="6B2D1DE7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7C426ADE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76" w:type="dxa"/>
            <w:vAlign w:val="bottom"/>
          </w:tcPr>
          <w:p w14:paraId="1B0ACA9A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080B247B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745/10</w:t>
            </w:r>
          </w:p>
        </w:tc>
        <w:tc>
          <w:tcPr>
            <w:tcW w:w="1843" w:type="dxa"/>
            <w:vAlign w:val="bottom"/>
          </w:tcPr>
          <w:p w14:paraId="2E832E71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799981E2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0,3325</w:t>
            </w:r>
          </w:p>
        </w:tc>
        <w:tc>
          <w:tcPr>
            <w:tcW w:w="2693" w:type="dxa"/>
            <w:vAlign w:val="bottom"/>
          </w:tcPr>
          <w:p w14:paraId="7D240DAA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23,22 </w:t>
            </w:r>
          </w:p>
        </w:tc>
      </w:tr>
      <w:tr w:rsidR="00B971A1" w:rsidRPr="00B7572F" w14:paraId="4D3C1DD1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3CE11D88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276" w:type="dxa"/>
            <w:vAlign w:val="bottom"/>
          </w:tcPr>
          <w:p w14:paraId="2336B290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046D1515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745/11</w:t>
            </w:r>
          </w:p>
        </w:tc>
        <w:tc>
          <w:tcPr>
            <w:tcW w:w="1843" w:type="dxa"/>
            <w:vAlign w:val="bottom"/>
          </w:tcPr>
          <w:p w14:paraId="67CE8724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792358F9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0,3325</w:t>
            </w:r>
          </w:p>
        </w:tc>
        <w:tc>
          <w:tcPr>
            <w:tcW w:w="2693" w:type="dxa"/>
            <w:vAlign w:val="bottom"/>
          </w:tcPr>
          <w:p w14:paraId="52BA397C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23,22 </w:t>
            </w:r>
          </w:p>
        </w:tc>
      </w:tr>
      <w:tr w:rsidR="00B971A1" w:rsidRPr="00B7572F" w14:paraId="454D459D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1650B79D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276" w:type="dxa"/>
            <w:vAlign w:val="bottom"/>
          </w:tcPr>
          <w:p w14:paraId="31A0CFF6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0156E69D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745/12</w:t>
            </w:r>
          </w:p>
        </w:tc>
        <w:tc>
          <w:tcPr>
            <w:tcW w:w="1843" w:type="dxa"/>
            <w:vAlign w:val="bottom"/>
          </w:tcPr>
          <w:p w14:paraId="7DD9CB21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2752B6BD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0,3325</w:t>
            </w:r>
          </w:p>
        </w:tc>
        <w:tc>
          <w:tcPr>
            <w:tcW w:w="2693" w:type="dxa"/>
            <w:vAlign w:val="bottom"/>
          </w:tcPr>
          <w:p w14:paraId="4D3A0136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23,22 </w:t>
            </w:r>
          </w:p>
        </w:tc>
      </w:tr>
      <w:tr w:rsidR="00B971A1" w:rsidRPr="00B7572F" w14:paraId="74B9C7BB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40747F70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bottom"/>
          </w:tcPr>
          <w:p w14:paraId="5049B8A3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373D33F6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745/13</w:t>
            </w:r>
          </w:p>
        </w:tc>
        <w:tc>
          <w:tcPr>
            <w:tcW w:w="1843" w:type="dxa"/>
            <w:vAlign w:val="bottom"/>
          </w:tcPr>
          <w:p w14:paraId="41FF29AD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74EEAC5C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0,1567</w:t>
            </w:r>
          </w:p>
        </w:tc>
        <w:tc>
          <w:tcPr>
            <w:tcW w:w="2693" w:type="dxa"/>
            <w:vAlign w:val="bottom"/>
          </w:tcPr>
          <w:p w14:paraId="42C40327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10,94 </w:t>
            </w:r>
          </w:p>
        </w:tc>
      </w:tr>
      <w:tr w:rsidR="00B971A1" w:rsidRPr="00B7572F" w14:paraId="71A4300D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1630459A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276" w:type="dxa"/>
            <w:vAlign w:val="bottom"/>
          </w:tcPr>
          <w:p w14:paraId="54EAD160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4F6F4510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745/14</w:t>
            </w:r>
          </w:p>
        </w:tc>
        <w:tc>
          <w:tcPr>
            <w:tcW w:w="1843" w:type="dxa"/>
            <w:vAlign w:val="bottom"/>
          </w:tcPr>
          <w:p w14:paraId="7AB953F2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32D662A7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0,1567</w:t>
            </w:r>
          </w:p>
        </w:tc>
        <w:tc>
          <w:tcPr>
            <w:tcW w:w="2693" w:type="dxa"/>
            <w:vAlign w:val="bottom"/>
          </w:tcPr>
          <w:p w14:paraId="6196CF86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10,94 </w:t>
            </w:r>
          </w:p>
        </w:tc>
      </w:tr>
      <w:tr w:rsidR="00B971A1" w:rsidRPr="00B7572F" w14:paraId="1B2F35DA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42D463E6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276" w:type="dxa"/>
            <w:vAlign w:val="bottom"/>
          </w:tcPr>
          <w:p w14:paraId="69094E16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25059289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745/15</w:t>
            </w:r>
          </w:p>
        </w:tc>
        <w:tc>
          <w:tcPr>
            <w:tcW w:w="1843" w:type="dxa"/>
            <w:vAlign w:val="bottom"/>
          </w:tcPr>
          <w:p w14:paraId="61D364DD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05D15CFD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0,6078</w:t>
            </w:r>
          </w:p>
        </w:tc>
        <w:tc>
          <w:tcPr>
            <w:tcW w:w="2693" w:type="dxa"/>
            <w:vAlign w:val="bottom"/>
          </w:tcPr>
          <w:p w14:paraId="44200366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42,45 </w:t>
            </w:r>
          </w:p>
        </w:tc>
      </w:tr>
      <w:tr w:rsidR="00B971A1" w:rsidRPr="00B7572F" w14:paraId="66A306A2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7D319ED8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276" w:type="dxa"/>
            <w:vAlign w:val="bottom"/>
          </w:tcPr>
          <w:p w14:paraId="73A7BC93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04FA5A34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745/16</w:t>
            </w:r>
          </w:p>
        </w:tc>
        <w:tc>
          <w:tcPr>
            <w:tcW w:w="1843" w:type="dxa"/>
            <w:vAlign w:val="bottom"/>
          </w:tcPr>
          <w:p w14:paraId="136327AD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5DF5E6D2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0,3150</w:t>
            </w:r>
          </w:p>
        </w:tc>
        <w:tc>
          <w:tcPr>
            <w:tcW w:w="2693" w:type="dxa"/>
            <w:vAlign w:val="bottom"/>
          </w:tcPr>
          <w:p w14:paraId="7BCC45E9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22,00 </w:t>
            </w:r>
          </w:p>
        </w:tc>
      </w:tr>
      <w:tr w:rsidR="00B971A1" w:rsidRPr="00B7572F" w14:paraId="5A6D0713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174272F5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276" w:type="dxa"/>
            <w:vAlign w:val="bottom"/>
          </w:tcPr>
          <w:p w14:paraId="6B40EF60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352C35EE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745/17</w:t>
            </w:r>
          </w:p>
        </w:tc>
        <w:tc>
          <w:tcPr>
            <w:tcW w:w="1843" w:type="dxa"/>
            <w:vAlign w:val="bottom"/>
          </w:tcPr>
          <w:p w14:paraId="7C1DAF45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19D9D2AB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0,3150</w:t>
            </w:r>
          </w:p>
        </w:tc>
        <w:tc>
          <w:tcPr>
            <w:tcW w:w="2693" w:type="dxa"/>
            <w:vAlign w:val="bottom"/>
          </w:tcPr>
          <w:p w14:paraId="75B9227D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22,00 </w:t>
            </w:r>
          </w:p>
        </w:tc>
      </w:tr>
      <w:tr w:rsidR="00B971A1" w:rsidRPr="00B7572F" w14:paraId="3C0D83E1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23B552E0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276" w:type="dxa"/>
            <w:vAlign w:val="bottom"/>
          </w:tcPr>
          <w:p w14:paraId="7E390F39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6E09F238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745/18</w:t>
            </w:r>
          </w:p>
        </w:tc>
        <w:tc>
          <w:tcPr>
            <w:tcW w:w="1843" w:type="dxa"/>
            <w:vAlign w:val="bottom"/>
          </w:tcPr>
          <w:p w14:paraId="0E9E3992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671346D1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0,3150</w:t>
            </w:r>
          </w:p>
        </w:tc>
        <w:tc>
          <w:tcPr>
            <w:tcW w:w="2693" w:type="dxa"/>
            <w:vAlign w:val="bottom"/>
          </w:tcPr>
          <w:p w14:paraId="6CD4D573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22,00 </w:t>
            </w:r>
          </w:p>
        </w:tc>
      </w:tr>
      <w:tr w:rsidR="00B971A1" w:rsidRPr="00B7572F" w14:paraId="5D25C1BA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6D89262D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276" w:type="dxa"/>
            <w:vAlign w:val="bottom"/>
          </w:tcPr>
          <w:p w14:paraId="418A8B93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7B1970B9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745/19</w:t>
            </w:r>
          </w:p>
        </w:tc>
        <w:tc>
          <w:tcPr>
            <w:tcW w:w="1843" w:type="dxa"/>
            <w:vAlign w:val="bottom"/>
          </w:tcPr>
          <w:p w14:paraId="1A065FBF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0193E3A7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0,3150</w:t>
            </w:r>
          </w:p>
        </w:tc>
        <w:tc>
          <w:tcPr>
            <w:tcW w:w="2693" w:type="dxa"/>
            <w:vAlign w:val="bottom"/>
          </w:tcPr>
          <w:p w14:paraId="5B4ABC46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22,00 </w:t>
            </w:r>
          </w:p>
        </w:tc>
      </w:tr>
      <w:tr w:rsidR="00B971A1" w:rsidRPr="00B7572F" w14:paraId="2C70B92D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0C85DB22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276" w:type="dxa"/>
            <w:vAlign w:val="bottom"/>
          </w:tcPr>
          <w:p w14:paraId="063463AC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22E0796E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745/20</w:t>
            </w:r>
          </w:p>
        </w:tc>
        <w:tc>
          <w:tcPr>
            <w:tcW w:w="1843" w:type="dxa"/>
            <w:vAlign w:val="bottom"/>
          </w:tcPr>
          <w:p w14:paraId="189F306E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2E1199AB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0,3150</w:t>
            </w:r>
          </w:p>
        </w:tc>
        <w:tc>
          <w:tcPr>
            <w:tcW w:w="2693" w:type="dxa"/>
            <w:vAlign w:val="bottom"/>
          </w:tcPr>
          <w:p w14:paraId="7DC2923A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22,00 </w:t>
            </w:r>
          </w:p>
        </w:tc>
      </w:tr>
      <w:tr w:rsidR="00B971A1" w:rsidRPr="00B7572F" w14:paraId="4FE9D37E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7B7CC1CB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276" w:type="dxa"/>
            <w:vAlign w:val="bottom"/>
          </w:tcPr>
          <w:p w14:paraId="7C238FC3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7B4F3854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745/24</w:t>
            </w:r>
          </w:p>
        </w:tc>
        <w:tc>
          <w:tcPr>
            <w:tcW w:w="1843" w:type="dxa"/>
            <w:vAlign w:val="bottom"/>
          </w:tcPr>
          <w:p w14:paraId="2930DE89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52D5F686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0,0070</w:t>
            </w:r>
          </w:p>
        </w:tc>
        <w:tc>
          <w:tcPr>
            <w:tcW w:w="2693" w:type="dxa"/>
            <w:vAlign w:val="bottom"/>
          </w:tcPr>
          <w:p w14:paraId="662C6349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00,48 </w:t>
            </w:r>
          </w:p>
        </w:tc>
      </w:tr>
      <w:tr w:rsidR="00B971A1" w:rsidRPr="00B7572F" w14:paraId="5D41E918" w14:textId="77777777" w:rsidTr="00B971A1">
        <w:trPr>
          <w:trHeight w:val="240"/>
        </w:trPr>
        <w:tc>
          <w:tcPr>
            <w:tcW w:w="675" w:type="dxa"/>
            <w:vAlign w:val="center"/>
          </w:tcPr>
          <w:p w14:paraId="586358CC" w14:textId="77777777" w:rsidR="00B971A1" w:rsidRPr="00B7572F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276" w:type="dxa"/>
            <w:vAlign w:val="bottom"/>
          </w:tcPr>
          <w:p w14:paraId="765263A5" w14:textId="77777777" w:rsidR="00B971A1" w:rsidRPr="00B7572F" w:rsidRDefault="00B971A1" w:rsidP="009D5EB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572F">
              <w:rPr>
                <w:rFonts w:ascii="Times New Roman" w:hAnsi="Times New Roman"/>
                <w:sz w:val="20"/>
                <w:szCs w:val="20"/>
              </w:rPr>
              <w:t>ROKOVCI</w:t>
            </w:r>
          </w:p>
        </w:tc>
        <w:tc>
          <w:tcPr>
            <w:tcW w:w="1276" w:type="dxa"/>
            <w:vAlign w:val="bottom"/>
          </w:tcPr>
          <w:p w14:paraId="51C5B377" w14:textId="77777777" w:rsidR="00B971A1" w:rsidRDefault="00B971A1" w:rsidP="009D5E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745/25</w:t>
            </w:r>
          </w:p>
        </w:tc>
        <w:tc>
          <w:tcPr>
            <w:tcW w:w="1843" w:type="dxa"/>
            <w:vAlign w:val="bottom"/>
          </w:tcPr>
          <w:p w14:paraId="2882C641" w14:textId="77777777" w:rsidR="00B971A1" w:rsidRPr="0022501F" w:rsidRDefault="00B971A1" w:rsidP="009D5EB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ORANICA</w:t>
            </w:r>
          </w:p>
        </w:tc>
        <w:tc>
          <w:tcPr>
            <w:tcW w:w="1417" w:type="dxa"/>
            <w:vAlign w:val="bottom"/>
          </w:tcPr>
          <w:p w14:paraId="3BFC8647" w14:textId="77777777" w:rsidR="00B971A1" w:rsidRPr="0022501F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0,0132</w:t>
            </w:r>
          </w:p>
        </w:tc>
        <w:tc>
          <w:tcPr>
            <w:tcW w:w="2693" w:type="dxa"/>
            <w:vAlign w:val="bottom"/>
          </w:tcPr>
          <w:p w14:paraId="703285BF" w14:textId="77777777" w:rsidR="00B971A1" w:rsidRDefault="00B971A1" w:rsidP="009D5EB3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00,92 </w:t>
            </w:r>
          </w:p>
        </w:tc>
      </w:tr>
      <w:tr w:rsidR="00B971A1" w:rsidRPr="00B7572F" w14:paraId="615105EE" w14:textId="77777777" w:rsidTr="009D5EB3">
        <w:trPr>
          <w:trHeight w:val="240"/>
        </w:trPr>
        <w:tc>
          <w:tcPr>
            <w:tcW w:w="9180" w:type="dxa"/>
            <w:gridSpan w:val="6"/>
            <w:vAlign w:val="bottom"/>
          </w:tcPr>
          <w:p w14:paraId="241F56C8" w14:textId="77777777" w:rsidR="00B971A1" w:rsidRPr="00A57AF9" w:rsidRDefault="00B971A1" w:rsidP="009D5EB3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A57AF9">
              <w:rPr>
                <w:rFonts w:ascii="Times New Roman" w:hAnsi="Times New Roman"/>
                <w:b/>
                <w:bCs/>
              </w:rPr>
              <w:t>SVEUKU</w:t>
            </w:r>
            <w:r>
              <w:rPr>
                <w:rFonts w:ascii="Times New Roman" w:hAnsi="Times New Roman"/>
                <w:b/>
                <w:bCs/>
              </w:rPr>
              <w:t>PNA POVRŠINA U NATJEČAJU: 4,1710</w:t>
            </w:r>
            <w:r w:rsidRPr="00A57AF9">
              <w:rPr>
                <w:rFonts w:ascii="Times New Roman" w:hAnsi="Times New Roman"/>
                <w:b/>
                <w:bCs/>
              </w:rPr>
              <w:t xml:space="preserve"> ha </w:t>
            </w:r>
          </w:p>
        </w:tc>
      </w:tr>
      <w:tr w:rsidR="00B971A1" w:rsidRPr="00B7572F" w14:paraId="24A0F102" w14:textId="77777777" w:rsidTr="009D5EB3">
        <w:trPr>
          <w:trHeight w:val="240"/>
        </w:trPr>
        <w:tc>
          <w:tcPr>
            <w:tcW w:w="9180" w:type="dxa"/>
            <w:gridSpan w:val="6"/>
            <w:vAlign w:val="bottom"/>
          </w:tcPr>
          <w:p w14:paraId="7C5D5C0A" w14:textId="77777777" w:rsidR="00B971A1" w:rsidRPr="005368FC" w:rsidRDefault="00B971A1" w:rsidP="009D5EB3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5368FC">
              <w:rPr>
                <w:rFonts w:ascii="Times New Roman" w:hAnsi="Times New Roman"/>
                <w:b/>
                <w:bCs/>
              </w:rPr>
              <w:t xml:space="preserve">SVEUKUPNA POČETNA ZAKUPNINA:   </w:t>
            </w:r>
            <w:r>
              <w:rPr>
                <w:rFonts w:ascii="Times New Roman" w:hAnsi="Times New Roman"/>
                <w:b/>
                <w:bCs/>
              </w:rPr>
              <w:t>291,34 eura</w:t>
            </w:r>
          </w:p>
        </w:tc>
      </w:tr>
    </w:tbl>
    <w:p w14:paraId="322081C6" w14:textId="77777777" w:rsidR="00B971A1" w:rsidRDefault="00B971A1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</w:p>
    <w:p w14:paraId="13146B09" w14:textId="77777777" w:rsidR="009231AC" w:rsidRDefault="009231AC" w:rsidP="009231AC">
      <w:pPr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 xml:space="preserve">Navedeno zemljište </w:t>
      </w:r>
      <w:r w:rsidR="0016567F">
        <w:rPr>
          <w:rFonts w:ascii="Times New Roman" w:hAnsi="Times New Roman"/>
          <w:color w:val="262626" w:themeColor="text1" w:themeTint="D9"/>
          <w:sz w:val="24"/>
          <w:szCs w:val="24"/>
        </w:rPr>
        <w:t>koristit će se u svrhu poljoprivredne obrade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>.</w:t>
      </w:r>
    </w:p>
    <w:p w14:paraId="115AF2CB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14:paraId="692103E6" w14:textId="1797E807" w:rsidR="0016567F" w:rsidRDefault="0016567F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 xml:space="preserve">Ponuđena zakupnina (u </w:t>
      </w:r>
      <w:r w:rsidR="00B971A1">
        <w:rPr>
          <w:rFonts w:ascii="Times New Roman" w:hAnsi="Times New Roman"/>
          <w:color w:val="262626" w:themeColor="text1" w:themeTint="D9"/>
        </w:rPr>
        <w:t>eurima</w:t>
      </w:r>
      <w:r>
        <w:rPr>
          <w:rFonts w:ascii="Times New Roman" w:hAnsi="Times New Roman"/>
          <w:color w:val="262626" w:themeColor="text1" w:themeTint="D9"/>
        </w:rPr>
        <w:t>) iznosi:______________________</w:t>
      </w:r>
    </w:p>
    <w:p w14:paraId="329F8A90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14:paraId="2D938164" w14:textId="2CA1FB3E" w:rsidR="009231AC" w:rsidRDefault="002038C7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>U______________,______________</w:t>
      </w:r>
      <w:r w:rsidR="009231AC">
        <w:rPr>
          <w:rFonts w:ascii="Times New Roman" w:hAnsi="Times New Roman"/>
          <w:color w:val="262626" w:themeColor="text1" w:themeTint="D9"/>
        </w:rPr>
        <w:t>. 20</w:t>
      </w:r>
      <w:r w:rsidR="00B971A1">
        <w:rPr>
          <w:rFonts w:ascii="Times New Roman" w:hAnsi="Times New Roman"/>
          <w:color w:val="262626" w:themeColor="text1" w:themeTint="D9"/>
        </w:rPr>
        <w:t>26</w:t>
      </w:r>
      <w:r w:rsidR="009231AC">
        <w:rPr>
          <w:rFonts w:ascii="Times New Roman" w:hAnsi="Times New Roman"/>
          <w:color w:val="262626" w:themeColor="text1" w:themeTint="D9"/>
        </w:rPr>
        <w:t>.</w:t>
      </w:r>
    </w:p>
    <w:p w14:paraId="0ED7B352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14:paraId="04070A0A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  <w:t>___________________________</w:t>
      </w:r>
    </w:p>
    <w:p w14:paraId="1D18CC6B" w14:textId="77777777"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  <w:sz w:val="20"/>
          <w:szCs w:val="20"/>
        </w:rPr>
        <w:t xml:space="preserve">  </w:t>
      </w:r>
      <w:r>
        <w:rPr>
          <w:rFonts w:ascii="Times New Roman" w:hAnsi="Times New Roman"/>
          <w:color w:val="262626" w:themeColor="text1" w:themeTint="D9"/>
        </w:rPr>
        <w:t>(potpis i pečat)</w:t>
      </w:r>
    </w:p>
    <w:p w14:paraId="5B66F3D8" w14:textId="77777777" w:rsidR="009231AC" w:rsidRDefault="0016567F" w:rsidP="009231AC">
      <w:pPr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Prilozi</w:t>
      </w:r>
      <w:r w:rsidR="009231AC">
        <w:rPr>
          <w:rFonts w:ascii="Times New Roman" w:hAnsi="Times New Roman"/>
          <w:color w:val="262626" w:themeColor="text1" w:themeTint="D9"/>
          <w:sz w:val="24"/>
          <w:szCs w:val="24"/>
        </w:rPr>
        <w:t>:</w:t>
      </w:r>
    </w:p>
    <w:p w14:paraId="17A5908B" w14:textId="77777777" w:rsidR="00FD4048" w:rsidRPr="000A0C62" w:rsidRDefault="00FD4048" w:rsidP="00FD404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>ispunjena</w:t>
      </w:r>
      <w:r w:rsidRPr="000A0C62">
        <w:rPr>
          <w:rFonts w:ascii="Times New Roman" w:eastAsia="Times New Roman" w:hAnsi="Times New Roman" w:cs="Times New Roman"/>
          <w:bCs/>
          <w:lang w:eastAsia="hr-HR"/>
        </w:rPr>
        <w:t>, potpisan</w:t>
      </w:r>
      <w:r>
        <w:rPr>
          <w:rFonts w:ascii="Times New Roman" w:eastAsia="Times New Roman" w:hAnsi="Times New Roman" w:cs="Times New Roman"/>
          <w:bCs/>
          <w:lang w:eastAsia="hr-HR"/>
        </w:rPr>
        <w:t>a</w:t>
      </w:r>
      <w:r w:rsidRPr="000A0C62">
        <w:rPr>
          <w:rFonts w:ascii="Times New Roman" w:eastAsia="Times New Roman" w:hAnsi="Times New Roman" w:cs="Times New Roman"/>
          <w:bCs/>
          <w:lang w:eastAsia="hr-HR"/>
        </w:rPr>
        <w:t xml:space="preserve"> i ovjeren</w:t>
      </w:r>
      <w:r>
        <w:rPr>
          <w:rFonts w:ascii="Times New Roman" w:eastAsia="Times New Roman" w:hAnsi="Times New Roman" w:cs="Times New Roman"/>
          <w:bCs/>
          <w:lang w:eastAsia="hr-HR"/>
        </w:rPr>
        <w:t>a ponuda</w:t>
      </w:r>
      <w:r w:rsidRPr="000A0C62">
        <w:rPr>
          <w:rFonts w:ascii="Times New Roman" w:eastAsia="Times New Roman" w:hAnsi="Times New Roman" w:cs="Times New Roman"/>
          <w:bCs/>
          <w:lang w:eastAsia="hr-HR"/>
        </w:rPr>
        <w:t xml:space="preserve"> (Obrazac ponude),</w:t>
      </w:r>
    </w:p>
    <w:p w14:paraId="2FF6F7C1" w14:textId="77777777" w:rsidR="00FD4048" w:rsidRDefault="00FD4048" w:rsidP="00FD4048">
      <w:pPr>
        <w:pStyle w:val="StandardWeb"/>
        <w:numPr>
          <w:ilvl w:val="0"/>
          <w:numId w:val="4"/>
        </w:numPr>
        <w:shd w:val="clear" w:color="auto" w:fill="FFFFFF"/>
        <w:spacing w:before="0" w:after="0"/>
        <w:jc w:val="both"/>
        <w:rPr>
          <w:color w:val="262626" w:themeColor="text1" w:themeTint="D9"/>
          <w:sz w:val="22"/>
          <w:szCs w:val="22"/>
        </w:rPr>
      </w:pPr>
      <w:r w:rsidRPr="000A0C62">
        <w:rPr>
          <w:color w:val="262626" w:themeColor="text1" w:themeTint="D9"/>
          <w:sz w:val="22"/>
          <w:szCs w:val="22"/>
        </w:rPr>
        <w:t xml:space="preserve">preslik osobne iskaznice </w:t>
      </w:r>
      <w:r>
        <w:rPr>
          <w:color w:val="262626" w:themeColor="text1" w:themeTint="D9"/>
          <w:sz w:val="22"/>
          <w:szCs w:val="22"/>
        </w:rPr>
        <w:t xml:space="preserve">nositelja OPG-a  i preslik rješenja ili drugog odgovarajućeg dokumenta o upisu u upisnik poljoprivrednih gospodarstava </w:t>
      </w:r>
      <w:r w:rsidRPr="000A0C62">
        <w:rPr>
          <w:color w:val="262626" w:themeColor="text1" w:themeTint="D9"/>
          <w:sz w:val="22"/>
          <w:szCs w:val="22"/>
        </w:rPr>
        <w:t>(</w:t>
      </w:r>
      <w:r>
        <w:rPr>
          <w:color w:val="262626" w:themeColor="text1" w:themeTint="D9"/>
          <w:sz w:val="22"/>
          <w:szCs w:val="22"/>
        </w:rPr>
        <w:t>za nositelje OPG-a</w:t>
      </w:r>
      <w:r w:rsidRPr="000A0C62">
        <w:rPr>
          <w:color w:val="262626" w:themeColor="text1" w:themeTint="D9"/>
          <w:sz w:val="22"/>
          <w:szCs w:val="22"/>
        </w:rPr>
        <w:t>),</w:t>
      </w:r>
    </w:p>
    <w:p w14:paraId="308B7EC8" w14:textId="77777777" w:rsidR="00FD4048" w:rsidRPr="000A0C62" w:rsidRDefault="00FD4048" w:rsidP="00FD4048">
      <w:pPr>
        <w:pStyle w:val="StandardWeb"/>
        <w:numPr>
          <w:ilvl w:val="0"/>
          <w:numId w:val="4"/>
        </w:numPr>
        <w:shd w:val="clear" w:color="auto" w:fill="FFFFFF"/>
        <w:spacing w:before="0" w:after="0"/>
        <w:jc w:val="both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preslik rješenja ili drugog odgovarajućeg dokumenta o upisu u upisnik poljoprivrednih gospod</w:t>
      </w:r>
      <w:r w:rsidR="008308E5">
        <w:rPr>
          <w:color w:val="262626" w:themeColor="text1" w:themeTint="D9"/>
          <w:sz w:val="22"/>
          <w:szCs w:val="22"/>
        </w:rPr>
        <w:t>arstava i preslik izvoda iz obrtnog regi</w:t>
      </w:r>
      <w:r>
        <w:rPr>
          <w:color w:val="262626" w:themeColor="text1" w:themeTint="D9"/>
          <w:sz w:val="22"/>
          <w:szCs w:val="22"/>
        </w:rPr>
        <w:t>stra (za vlasnike obrta)</w:t>
      </w:r>
    </w:p>
    <w:p w14:paraId="728B860F" w14:textId="77777777" w:rsidR="00FD4048" w:rsidRPr="000A0C62" w:rsidRDefault="00FD4048" w:rsidP="00FD4048">
      <w:pPr>
        <w:pStyle w:val="StandardWeb"/>
        <w:numPr>
          <w:ilvl w:val="0"/>
          <w:numId w:val="4"/>
        </w:numPr>
        <w:shd w:val="clear" w:color="auto" w:fill="FFFFFF"/>
        <w:spacing w:before="0" w:after="0"/>
        <w:jc w:val="both"/>
        <w:rPr>
          <w:sz w:val="22"/>
          <w:szCs w:val="22"/>
        </w:rPr>
      </w:pPr>
      <w:r w:rsidRPr="000A0C62">
        <w:rPr>
          <w:color w:val="262626" w:themeColor="text1" w:themeTint="D9"/>
          <w:sz w:val="22"/>
          <w:szCs w:val="22"/>
        </w:rPr>
        <w:t xml:space="preserve">preslik </w:t>
      </w:r>
      <w:r>
        <w:rPr>
          <w:color w:val="262626" w:themeColor="text1" w:themeTint="D9"/>
          <w:sz w:val="22"/>
          <w:szCs w:val="22"/>
        </w:rPr>
        <w:t>rješenja ili drugog odgovarajućeg dokumenta o upisu u upisnik poljoprivrednih gospodarstava i preslik izvoda iz sudskog registra (za pravne osobe)</w:t>
      </w:r>
      <w:r w:rsidRPr="000A0C62">
        <w:rPr>
          <w:color w:val="262626" w:themeColor="text1" w:themeTint="D9"/>
          <w:sz w:val="22"/>
          <w:szCs w:val="22"/>
        </w:rPr>
        <w:t>,</w:t>
      </w:r>
    </w:p>
    <w:p w14:paraId="6DA2F19F" w14:textId="77777777" w:rsidR="00FD4048" w:rsidRDefault="0078176C" w:rsidP="00FD404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>izjava</w:t>
      </w:r>
      <w:r w:rsidR="00FD4048" w:rsidRPr="000A0C62">
        <w:rPr>
          <w:rFonts w:ascii="Times New Roman" w:eastAsia="Times New Roman" w:hAnsi="Times New Roman" w:cs="Times New Roman"/>
          <w:bCs/>
          <w:lang w:eastAsia="hr-HR"/>
        </w:rPr>
        <w:t xml:space="preserve"> kojom ponuditelj izjavljuje da nema financijskih obveza ili dugovanja prema Općini Andrijaševci s bilo koje osnove</w:t>
      </w:r>
      <w:r w:rsidR="00FD4048">
        <w:rPr>
          <w:rFonts w:ascii="Times New Roman" w:eastAsia="Times New Roman" w:hAnsi="Times New Roman" w:cs="Times New Roman"/>
          <w:bCs/>
          <w:lang w:eastAsia="hr-HR"/>
        </w:rPr>
        <w:t xml:space="preserve"> (Obrazac izjave-1)</w:t>
      </w:r>
    </w:p>
    <w:p w14:paraId="1F1C4A7D" w14:textId="77777777" w:rsidR="00FD4048" w:rsidRPr="000A0C62" w:rsidRDefault="0078176C" w:rsidP="00FD404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>izjava</w:t>
      </w:r>
      <w:r w:rsidR="00FD4048">
        <w:rPr>
          <w:rFonts w:ascii="Times New Roman" w:eastAsia="Times New Roman" w:hAnsi="Times New Roman" w:cs="Times New Roman"/>
          <w:bCs/>
          <w:lang w:eastAsia="hr-HR"/>
        </w:rPr>
        <w:t xml:space="preserve"> kojom ponuditelj izjavljuje da se </w:t>
      </w:r>
      <w:r w:rsidR="00FD4048">
        <w:rPr>
          <w:rFonts w:ascii="Times New Roman" w:hAnsi="Times New Roman"/>
          <w:color w:val="000000"/>
          <w:sz w:val="24"/>
          <w:szCs w:val="24"/>
          <w:lang w:eastAsia="hr-HR"/>
        </w:rPr>
        <w:t>ne vodi postupak zbog predaje u posjed poljoprivrednog zemljišta</w:t>
      </w:r>
      <w:r w:rsidR="00FD4048">
        <w:rPr>
          <w:rFonts w:ascii="Times New Roman" w:eastAsia="Times New Roman" w:hAnsi="Times New Roman" w:cs="Times New Roman"/>
          <w:bCs/>
          <w:lang w:eastAsia="hr-HR"/>
        </w:rPr>
        <w:t xml:space="preserve"> (Obrazac izjave-2)</w:t>
      </w:r>
    </w:p>
    <w:p w14:paraId="1B625C47" w14:textId="77777777" w:rsidR="009231AC" w:rsidRDefault="0078176C" w:rsidP="00FD4048">
      <w:pPr>
        <w:pStyle w:val="Odlomakpopisa"/>
        <w:numPr>
          <w:ilvl w:val="0"/>
          <w:numId w:val="4"/>
        </w:numPr>
      </w:pPr>
      <w:r>
        <w:rPr>
          <w:rFonts w:ascii="Times New Roman" w:hAnsi="Times New Roman"/>
          <w:bCs/>
          <w:lang w:eastAsia="hr-HR"/>
        </w:rPr>
        <w:t>potvrda</w:t>
      </w:r>
      <w:r w:rsidR="00FD4048" w:rsidRPr="00FD4048">
        <w:rPr>
          <w:rFonts w:ascii="Times New Roman" w:hAnsi="Times New Roman"/>
          <w:bCs/>
          <w:lang w:eastAsia="hr-HR"/>
        </w:rPr>
        <w:t xml:space="preserve"> nadležne Porezne uprave o stanju duga, ne stariju od 30 dana od dana objave javnog natječaja</w:t>
      </w:r>
    </w:p>
    <w:p w14:paraId="277AD27B" w14:textId="77777777" w:rsidR="009231AC" w:rsidRDefault="009231AC" w:rsidP="009231AC"/>
    <w:p w14:paraId="2DE9857D" w14:textId="77777777" w:rsidR="009231AC" w:rsidRDefault="009231AC" w:rsidP="009231AC"/>
    <w:p w14:paraId="72B2C6DA" w14:textId="77777777" w:rsidR="009231AC" w:rsidRDefault="009231AC" w:rsidP="009231AC"/>
    <w:p w14:paraId="4F838D1C" w14:textId="77777777" w:rsidR="009231AC" w:rsidRDefault="009231AC" w:rsidP="009231AC"/>
    <w:p w14:paraId="04C94504" w14:textId="77777777" w:rsidR="00E64C43" w:rsidRDefault="00E64C43"/>
    <w:sectPr w:rsidR="00E64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2D1D"/>
    <w:multiLevelType w:val="hybridMultilevel"/>
    <w:tmpl w:val="FE6047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F6DE5"/>
    <w:multiLevelType w:val="hybridMultilevel"/>
    <w:tmpl w:val="769E122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7F672E"/>
    <w:multiLevelType w:val="hybridMultilevel"/>
    <w:tmpl w:val="7CDC8350"/>
    <w:lvl w:ilvl="0" w:tplc="8FAAF2B4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8B1ABA"/>
    <w:multiLevelType w:val="hybridMultilevel"/>
    <w:tmpl w:val="FC2EF5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589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618442">
    <w:abstractNumId w:val="0"/>
  </w:num>
  <w:num w:numId="3" w16cid:durableId="603609798">
    <w:abstractNumId w:val="3"/>
  </w:num>
  <w:num w:numId="4" w16cid:durableId="1999650802">
    <w:abstractNumId w:val="1"/>
  </w:num>
  <w:num w:numId="5" w16cid:durableId="1158158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1AC"/>
    <w:rsid w:val="0016567F"/>
    <w:rsid w:val="002038C7"/>
    <w:rsid w:val="00267F3C"/>
    <w:rsid w:val="00400349"/>
    <w:rsid w:val="0049104B"/>
    <w:rsid w:val="006A3DEF"/>
    <w:rsid w:val="0078176C"/>
    <w:rsid w:val="008308E5"/>
    <w:rsid w:val="009231AC"/>
    <w:rsid w:val="00AC3AFE"/>
    <w:rsid w:val="00B36D54"/>
    <w:rsid w:val="00B971A1"/>
    <w:rsid w:val="00E64C43"/>
    <w:rsid w:val="00E705EC"/>
    <w:rsid w:val="00FD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35B0"/>
  <w15:docId w15:val="{02CCD4D3-CAEF-43D5-ABF9-839D6C87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AC"/>
    <w:pPr>
      <w:spacing w:line="252" w:lineRule="auto"/>
    </w:pPr>
    <w:rPr>
      <w:rFonts w:ascii="Cambria" w:eastAsia="Times New Roman" w:hAnsi="Cambria" w:cs="Times New Roman"/>
    </w:rPr>
  </w:style>
  <w:style w:type="paragraph" w:styleId="Naslov2">
    <w:name w:val="heading 2"/>
    <w:basedOn w:val="Normal"/>
    <w:link w:val="Naslov2Char"/>
    <w:uiPriority w:val="9"/>
    <w:qFormat/>
    <w:rsid w:val="0016567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231AC"/>
    <w:pPr>
      <w:spacing w:before="150" w:after="150" w:line="240" w:lineRule="auto"/>
    </w:pPr>
    <w:rPr>
      <w:rFonts w:ascii="Times New Roman" w:eastAsia="Calibri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231AC"/>
    <w:pPr>
      <w:spacing w:after="0" w:line="240" w:lineRule="auto"/>
    </w:pPr>
    <w:rPr>
      <w:rFonts w:ascii="Cambria" w:eastAsia="Times New Roman" w:hAnsi="Cambria" w:cs="Times New Roman"/>
    </w:rPr>
  </w:style>
  <w:style w:type="paragraph" w:customStyle="1" w:styleId="Odlomakpopisa1">
    <w:name w:val="Odlomak popisa1"/>
    <w:basedOn w:val="Normal"/>
    <w:uiPriority w:val="99"/>
    <w:rsid w:val="009231AC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16567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Odlomakpopisa">
    <w:name w:val="List Paragraph"/>
    <w:basedOn w:val="Normal"/>
    <w:uiPriority w:val="34"/>
    <w:qFormat/>
    <w:rsid w:val="0016567F"/>
    <w:pPr>
      <w:spacing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Poljoprivredni Redar OA</cp:lastModifiedBy>
  <cp:revision>12</cp:revision>
  <dcterms:created xsi:type="dcterms:W3CDTF">2018-04-03T07:25:00Z</dcterms:created>
  <dcterms:modified xsi:type="dcterms:W3CDTF">2026-09-10T05:51:00Z</dcterms:modified>
</cp:coreProperties>
</file>